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bidi w:val="0"/>
        <w:rPr>
          <w:rFonts w:hint="eastAsia"/>
          <w:lang w:val="en-US" w:eastAsia="zh-CN"/>
        </w:rPr>
      </w:pPr>
      <w:r>
        <w:rPr>
          <w:rFonts w:hint="eastAsia"/>
          <w:lang w:val="en-US" w:eastAsia="zh-CN"/>
        </w:rPr>
        <w:t>There are no Supporting Docs i.e. detailed test/run logs, that have been provided as part of the submission. These are critical for our review process.</w:t>
      </w:r>
    </w:p>
    <w:p>
      <w:pPr>
        <w:rPr>
          <w:rFonts w:hint="eastAsia"/>
          <w:color w:val="FF0000"/>
          <w:lang w:val="en-US" w:eastAsia="zh-CN"/>
        </w:rPr>
      </w:pPr>
      <w:r>
        <w:rPr>
          <w:rFonts w:hint="eastAsia"/>
          <w:color w:val="FF0000"/>
          <w:lang w:val="en-US" w:eastAsia="zh-CN"/>
        </w:rPr>
        <w:t>Regarding more detailed processes during operation,</w:t>
      </w:r>
    </w:p>
    <w:p>
      <w:pPr>
        <w:rPr>
          <w:rFonts w:hint="eastAsia"/>
          <w:color w:val="FF0000"/>
          <w:lang w:val="en-US" w:eastAsia="zh-CN"/>
        </w:rPr>
      </w:pPr>
      <w:r>
        <w:rPr>
          <w:rFonts w:hint="eastAsia"/>
          <w:b/>
          <w:bCs/>
          <w:color w:val="FF0000"/>
          <w:lang w:val="en-US" w:eastAsia="zh-CN"/>
        </w:rPr>
        <w:t xml:space="preserve">Regarding instance: </w:t>
      </w:r>
      <w:r>
        <w:rPr>
          <w:rFonts w:hint="eastAsia"/>
          <w:color w:val="FF0000"/>
          <w:lang w:val="en-US" w:eastAsia="zh-CN"/>
        </w:rPr>
        <w:t xml:space="preserve">For more detailed information on the process during operation, please refer to the contents in the </w:t>
      </w:r>
      <w:r>
        <w:rPr>
          <w:rFonts w:hint="eastAsia"/>
          <w:b/>
          <w:bCs/>
          <w:color w:val="FF0000"/>
          <w:lang w:val="en-US" w:eastAsia="zh-CN"/>
        </w:rPr>
        <w:t xml:space="preserve">instance_evince_dir </w:t>
      </w:r>
      <w:r>
        <w:rPr>
          <w:rFonts w:hint="eastAsia"/>
          <w:color w:val="FF0000"/>
          <w:lang w:val="en-US" w:eastAsia="zh-CN"/>
        </w:rPr>
        <w:t xml:space="preserve">folder and the </w:t>
      </w:r>
      <w:r>
        <w:rPr>
          <w:rFonts w:hint="eastAsia"/>
          <w:b/>
          <w:bCs/>
          <w:color w:val="FF0000"/>
          <w:lang w:val="en-US" w:eastAsia="zh-CN"/>
        </w:rPr>
        <w:t xml:space="preserve">perf </w:t>
      </w:r>
      <w:r>
        <w:rPr>
          <w:rFonts w:hint="eastAsia"/>
          <w:color w:val="FF0000"/>
          <w:lang w:val="en-US" w:eastAsia="zh-CN"/>
        </w:rPr>
        <w:t>folder,</w:t>
      </w:r>
    </w:p>
    <w:p>
      <w:pPr>
        <w:rPr>
          <w:rFonts w:hint="default"/>
          <w:color w:val="FF0000"/>
          <w:lang w:val="en-US" w:eastAsia="zh-CN"/>
        </w:rPr>
      </w:pPr>
      <w:r>
        <w:rPr>
          <w:rFonts w:hint="eastAsia"/>
          <w:b/>
          <w:bCs/>
          <w:color w:val="FF0000"/>
          <w:lang w:val="en-US" w:eastAsia="zh-CN"/>
        </w:rPr>
        <w:t xml:space="preserve">Regarding BCEC and BCVN </w:t>
      </w:r>
      <w:r>
        <w:rPr>
          <w:rFonts w:hint="eastAsia"/>
          <w:color w:val="FF0000"/>
          <w:lang w:val="en-US" w:eastAsia="zh-CN"/>
        </w:rPr>
        <w:t>platform：</w:t>
      </w:r>
      <w:r>
        <w:rPr>
          <w:rFonts w:hint="eastAsia"/>
          <w:b/>
          <w:bCs/>
          <w:color w:val="FF0000"/>
          <w:lang w:val="en-US" w:eastAsia="zh-CN"/>
        </w:rPr>
        <w:t xml:space="preserve"> </w:t>
      </w:r>
      <w:r>
        <w:rPr>
          <w:rFonts w:hint="eastAsia"/>
          <w:color w:val="FF0000"/>
          <w:lang w:val="en-US" w:eastAsia="zh-CN"/>
        </w:rPr>
        <w:t>Regarding the operation logs of our BC-EC platform, due to the inconvenience of disclosing many contents (including scheduling optimization, periodic migration tasks, performance monitoring, etc.), I have chosen one of the instanc operation logs, as shown in the attached content，as shown in the attached content. We hope that this log content will not be made public.</w:t>
      </w:r>
      <w:bookmarkStart w:id="0" w:name="_GoBack"/>
      <w:bookmarkEnd w:id="0"/>
    </w:p>
    <w:p>
      <w:pPr>
        <w:rPr>
          <w:rFonts w:hint="default"/>
          <w:lang w:val="en-US" w:eastAsia="zh-CN"/>
        </w:rPr>
      </w:pPr>
      <w:r>
        <w:rPr>
          <w:rFonts w:hint="eastAsia"/>
          <w:lang w:val="en-US" w:eastAsia="zh-CN"/>
        </w:rPr>
        <w:object>
          <v:shape id="_x0000_i1029" o:spt="75" alt="" type="#_x0000_t75" style="height:31.45pt;width:44.2pt;" o:ole="t" filled="f" o:preferrelative="t" stroked="f" coordsize="21600,21600">
            <v:path/>
            <v:fill on="f" focussize="0,0"/>
            <v:stroke on="f"/>
            <v:imagedata r:id="rId5" o:title=""/>
            <o:lock v:ext="edit" aspectratio="t"/>
            <w10:wrap type="none"/>
            <w10:anchorlock/>
          </v:shape>
          <o:OLEObject Type="Embed" ProgID="Package" ShapeID="_x0000_i1029" DrawAspect="Content" ObjectID="_1468075725" r:id="rId4">
            <o:LockedField>false</o:LockedField>
          </o:OLEObject>
        </w:object>
      </w:r>
    </w:p>
    <w:p>
      <w:pPr>
        <w:pStyle w:val="3"/>
        <w:bidi w:val="0"/>
      </w:pPr>
      <w:r>
        <w:rPr>
          <w:rFonts w:hint="eastAsia"/>
          <w:lang w:val="en-US" w:eastAsia="zh-CN"/>
        </w:rPr>
        <w:t>2.</w:t>
      </w:r>
      <w:r>
        <w:t>There are a few other minor observations as well</w:t>
      </w:r>
    </w:p>
    <w:p>
      <w:pPr>
        <w:keepNext w:val="0"/>
        <w:keepLines w:val="0"/>
        <w:widowControl/>
        <w:numPr>
          <w:numId w:val="0"/>
        </w:numPr>
        <w:suppressLineNumbers w:val="0"/>
        <w:tabs>
          <w:tab w:val="left" w:pos="720"/>
        </w:tabs>
        <w:spacing w:before="0" w:beforeAutospacing="1" w:after="0" w:afterAutospacing="1"/>
        <w:ind w:left="1080" w:hanging="360"/>
        <w:rPr>
          <w:sz w:val="22"/>
          <w:szCs w:val="22"/>
        </w:rPr>
      </w:pPr>
      <w:r>
        <w:rPr>
          <w:rFonts w:hint="eastAsia"/>
          <w:sz w:val="22"/>
          <w:szCs w:val="22"/>
          <w:lang w:val="en-US" w:eastAsia="zh-CN"/>
        </w:rPr>
        <w:t xml:space="preserve">(1) </w:t>
      </w:r>
      <w:r>
        <w:rPr>
          <w:sz w:val="22"/>
          <w:szCs w:val="22"/>
        </w:rPr>
        <w:t>The Hadoop version is marked as 2.5.7 in the html – should it be 2.7.5 instead ?</w:t>
      </w:r>
    </w:p>
    <w:p>
      <w:pPr>
        <w:keepNext w:val="0"/>
        <w:keepLines w:val="0"/>
        <w:widowControl/>
        <w:numPr>
          <w:numId w:val="0"/>
        </w:numPr>
        <w:suppressLineNumbers w:val="0"/>
        <w:tabs>
          <w:tab w:val="left" w:pos="720"/>
        </w:tabs>
        <w:spacing w:before="0" w:beforeAutospacing="1" w:after="0" w:afterAutospacing="1"/>
        <w:ind w:left="1080" w:hanging="360"/>
        <w:rPr>
          <w:rFonts w:hint="default" w:ascii="Times New Roman" w:hAnsi="Times New Roman" w:cs="Times New Roman" w:eastAsiaTheme="minorEastAsia"/>
          <w:b/>
          <w:bCs/>
          <w:color w:val="FF0000"/>
          <w:sz w:val="22"/>
          <w:szCs w:val="22"/>
          <w:highlight w:val="none"/>
          <w:lang w:val="en-US" w:eastAsia="zh-CN"/>
        </w:rPr>
      </w:pPr>
      <w:r>
        <w:rPr>
          <w:rFonts w:hint="default" w:ascii="Times New Roman" w:hAnsi="Times New Roman" w:cs="Times New Roman"/>
          <w:b/>
          <w:bCs/>
          <w:color w:val="FF0000"/>
          <w:sz w:val="22"/>
          <w:szCs w:val="22"/>
          <w:highlight w:val="none"/>
          <w:lang w:val="en-US" w:eastAsia="zh-CN"/>
        </w:rPr>
        <w:t>Yes，I'm sorry, it is indeed version 2.7.5. I have already modified the submitted HTML.</w:t>
      </w:r>
    </w:p>
    <w:p>
      <w:pPr>
        <w:keepNext w:val="0"/>
        <w:keepLines w:val="0"/>
        <w:widowControl/>
        <w:numPr>
          <w:numId w:val="0"/>
        </w:numPr>
        <w:suppressLineNumbers w:val="0"/>
        <w:tabs>
          <w:tab w:val="left" w:pos="720"/>
        </w:tabs>
        <w:spacing w:before="0" w:beforeAutospacing="1" w:after="0" w:afterAutospacing="1"/>
        <w:ind w:left="1080" w:hanging="360"/>
      </w:pPr>
      <w:r>
        <w:rPr>
          <w:sz w:val="22"/>
          <w:szCs w:val="22"/>
        </w:rPr>
        <w:t xml:space="preserve">The total instances mentioned in the report is 500, but YCSB results are reported for 38, and KMeans results are reported for 39 instances. </w:t>
      </w:r>
    </w:p>
    <w:p>
      <w:pPr>
        <w:keepNext w:val="0"/>
        <w:keepLines w:val="0"/>
        <w:widowControl/>
        <w:numPr>
          <w:numId w:val="0"/>
        </w:numPr>
        <w:suppressLineNumbers w:val="0"/>
        <w:tabs>
          <w:tab w:val="left" w:pos="720"/>
        </w:tabs>
        <w:spacing w:before="0" w:beforeAutospacing="1" w:after="0" w:afterAutospacing="1"/>
        <w:ind w:left="1080" w:hanging="360"/>
        <w:rPr>
          <w:sz w:val="22"/>
          <w:szCs w:val="22"/>
        </w:rPr>
      </w:pPr>
      <w:r>
        <w:rPr>
          <w:sz w:val="22"/>
          <w:szCs w:val="22"/>
        </w:rPr>
        <w:t>In the log file, App instances for YCSB are 39, whereas they are 38 in the report/html</w:t>
      </w:r>
    </w:p>
    <w:p>
      <w:pPr>
        <w:bidi w:val="0"/>
        <w:rPr>
          <w:rFonts w:hint="default" w:ascii="Times New Roman" w:hAnsi="Times New Roman" w:eastAsia="微软雅黑" w:cs="Times New Roman"/>
          <w:b/>
          <w:bCs/>
          <w:color w:val="FF0000"/>
          <w:lang w:val="en-US" w:eastAsia="zh-CN"/>
        </w:rPr>
      </w:pPr>
      <w:r>
        <w:rPr>
          <w:rFonts w:hint="default" w:ascii="Times New Roman" w:hAnsi="Times New Roman" w:eastAsia="微软雅黑" w:cs="Times New Roman"/>
          <w:b/>
          <w:bCs/>
          <w:color w:val="FF0000"/>
        </w:rPr>
        <w:t>I set maximum_is=78 in the test, and both YCSB and kmeans should be 39. However, the 39th one did not report results (1 YCSB AIs with zero runs), and the entire process was terminated. Therefore, 39 appeared in the log, but the HTML was 38</w:t>
      </w:r>
      <w:r>
        <w:rPr>
          <w:rFonts w:hint="default" w:ascii="Times New Roman" w:hAnsi="Times New Roman" w:eastAsia="微软雅黑" w:cs="Times New Roman"/>
          <w:b/>
          <w:bCs/>
          <w:color w:val="FF0000"/>
          <w:lang w:val="en-US" w:eastAsia="zh-CN"/>
        </w:rPr>
        <w:t>.</w:t>
      </w:r>
    </w:p>
    <w:p>
      <w:pPr>
        <w:keepNext w:val="0"/>
        <w:keepLines w:val="0"/>
        <w:widowControl/>
        <w:numPr>
          <w:numId w:val="0"/>
        </w:numPr>
        <w:suppressLineNumbers w:val="0"/>
        <w:tabs>
          <w:tab w:val="left" w:pos="720"/>
        </w:tabs>
        <w:spacing w:before="0" w:beforeAutospacing="1" w:after="0" w:afterAutospacing="1"/>
      </w:pPr>
      <w:r>
        <w:drawing>
          <wp:inline distT="0" distB="0" distL="114300" distR="114300">
            <wp:extent cx="5265420" cy="545465"/>
            <wp:effectExtent l="0" t="0" r="762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65420" cy="545465"/>
                    </a:xfrm>
                    <a:prstGeom prst="rect">
                      <a:avLst/>
                    </a:prstGeom>
                    <a:noFill/>
                    <a:ln>
                      <a:noFill/>
                    </a:ln>
                  </pic:spPr>
                </pic:pic>
              </a:graphicData>
            </a:graphic>
          </wp:inline>
        </w:drawing>
      </w:r>
    </w:p>
    <w:p>
      <w:pPr>
        <w:keepNext w:val="0"/>
        <w:keepLines w:val="0"/>
        <w:widowControl/>
        <w:numPr>
          <w:numId w:val="0"/>
        </w:numPr>
        <w:suppressLineNumbers w:val="0"/>
        <w:tabs>
          <w:tab w:val="left" w:pos="720"/>
        </w:tabs>
        <w:spacing w:before="0" w:beforeAutospacing="1" w:after="0" w:afterAutospacing="1"/>
        <w:rPr>
          <w:rFonts w:hint="eastAsia"/>
          <w:lang w:val="en-US" w:eastAsia="zh-CN"/>
        </w:rPr>
      </w:pPr>
      <w:r>
        <w:drawing>
          <wp:inline distT="0" distB="0" distL="114300" distR="114300">
            <wp:extent cx="5268595" cy="1272540"/>
            <wp:effectExtent l="0" t="0" r="444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68595" cy="1272540"/>
                    </a:xfrm>
                    <a:prstGeom prst="rect">
                      <a:avLst/>
                    </a:prstGeom>
                    <a:noFill/>
                    <a:ln>
                      <a:noFill/>
                    </a:ln>
                  </pic:spPr>
                </pic:pic>
              </a:graphicData>
            </a:graphic>
          </wp:inline>
        </w:drawing>
      </w:r>
    </w:p>
    <w:p>
      <w:pPr>
        <w:pStyle w:val="3"/>
        <w:bidi w:val="0"/>
        <w:rPr>
          <w:rFonts w:hint="eastAsia"/>
          <w:lang w:val="en-US" w:eastAsia="zh-CN"/>
        </w:rPr>
      </w:pPr>
      <w:r>
        <w:rPr>
          <w:rFonts w:hint="eastAsia"/>
          <w:lang w:val="en-US" w:eastAsia="zh-CN"/>
        </w:rPr>
        <w:t>3.Can you please confirm details on availability of the test platform – is it “Generally Available” to the public ? Can anyone obtain the hardware and reproduce the results on their own ?</w:t>
      </w:r>
    </w:p>
    <w:p>
      <w:pPr>
        <w:rPr>
          <w:rFonts w:hint="default"/>
          <w:b/>
          <w:bCs/>
          <w:color w:val="FF0000"/>
          <w:highlight w:val="none"/>
          <w:lang w:val="en-US" w:eastAsia="zh-CN"/>
        </w:rPr>
      </w:pPr>
      <w:r>
        <w:rPr>
          <w:rFonts w:hint="default"/>
          <w:b/>
          <w:bCs/>
          <w:color w:val="FF0000"/>
          <w:highlight w:val="none"/>
          <w:lang w:val="en-US" w:eastAsia="zh-CN"/>
        </w:rPr>
        <w:t>Yes, theoretically anyone can reproduce this result. We used the latest server of kunpeng920-7260, and based on the engineer's suggestions, we optimized the hardware and software of kunpeng920-7260 and Bclinux For Euler21.0</w:t>
      </w:r>
      <w:r>
        <w:rPr>
          <w:rFonts w:hint="eastAsia"/>
          <w:b/>
          <w:bCs/>
          <w:color w:val="FF0000"/>
          <w:highlight w:val="none"/>
          <w:lang w:val="en-US" w:eastAsia="zh-CN"/>
        </w:rPr>
        <w:t xml:space="preserve"> and Kenpeng kit（ BoostKit，https://www.hikunpeng.com/en/document?data=guide）</w:t>
      </w:r>
      <w:r>
        <w:rPr>
          <w:rFonts w:hint="default"/>
          <w:b/>
          <w:bCs/>
          <w:color w:val="FF0000"/>
          <w:highlight w:val="none"/>
          <w:lang w:val="en-US" w:eastAsia="zh-CN"/>
        </w:rPr>
        <w:t>, which showed superior performance. At the same time, we used our self-developed BC-EC 620 and BC-VN 4.7.0 cloud platforms to run tests, which ensured the optimal scheduling strategy and network storage performance. After multiple runs, we finally achieved the best result</w:t>
      </w:r>
      <w:r>
        <w:rPr>
          <w:rFonts w:hint="eastAsia"/>
          <w:b/>
          <w:bCs/>
          <w:color w:val="FF0000"/>
          <w:highlight w:val="none"/>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CBA51D"/>
    <w:multiLevelType w:val="singleLevel"/>
    <w:tmpl w:val="3ECBA51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40150"/>
    <w:rsid w:val="030B000A"/>
    <w:rsid w:val="04545569"/>
    <w:rsid w:val="04A610B0"/>
    <w:rsid w:val="04A76B32"/>
    <w:rsid w:val="050A5551"/>
    <w:rsid w:val="071D753B"/>
    <w:rsid w:val="07883367"/>
    <w:rsid w:val="08537121"/>
    <w:rsid w:val="09277590"/>
    <w:rsid w:val="098E3ABC"/>
    <w:rsid w:val="0AE07BE6"/>
    <w:rsid w:val="0AE66AA7"/>
    <w:rsid w:val="0D5E1220"/>
    <w:rsid w:val="0D6F1519"/>
    <w:rsid w:val="0D7F17B3"/>
    <w:rsid w:val="0D8A7B44"/>
    <w:rsid w:val="0DA84B76"/>
    <w:rsid w:val="10AE3B69"/>
    <w:rsid w:val="11142614"/>
    <w:rsid w:val="148738E0"/>
    <w:rsid w:val="14A93475"/>
    <w:rsid w:val="15080DE8"/>
    <w:rsid w:val="153D5EE7"/>
    <w:rsid w:val="15D5735F"/>
    <w:rsid w:val="164B0622"/>
    <w:rsid w:val="17761009"/>
    <w:rsid w:val="186C3B20"/>
    <w:rsid w:val="19A603A4"/>
    <w:rsid w:val="1A9853AE"/>
    <w:rsid w:val="1B710915"/>
    <w:rsid w:val="1FD31DC3"/>
    <w:rsid w:val="203C340B"/>
    <w:rsid w:val="223E13BF"/>
    <w:rsid w:val="23B00E19"/>
    <w:rsid w:val="27F94A98"/>
    <w:rsid w:val="283C698F"/>
    <w:rsid w:val="28FE6A4D"/>
    <w:rsid w:val="2AC563B9"/>
    <w:rsid w:val="2B195E43"/>
    <w:rsid w:val="2F627A4C"/>
    <w:rsid w:val="301F5880"/>
    <w:rsid w:val="315301FC"/>
    <w:rsid w:val="318D3859"/>
    <w:rsid w:val="319A3A17"/>
    <w:rsid w:val="31F05AFB"/>
    <w:rsid w:val="33265B78"/>
    <w:rsid w:val="367365E5"/>
    <w:rsid w:val="3B901966"/>
    <w:rsid w:val="3BA21765"/>
    <w:rsid w:val="3DC36E61"/>
    <w:rsid w:val="3E5654D6"/>
    <w:rsid w:val="40B21AB2"/>
    <w:rsid w:val="41BB43FB"/>
    <w:rsid w:val="42737515"/>
    <w:rsid w:val="431F542F"/>
    <w:rsid w:val="43DC2A8D"/>
    <w:rsid w:val="448736FC"/>
    <w:rsid w:val="45161CE6"/>
    <w:rsid w:val="48605F4B"/>
    <w:rsid w:val="493E5939"/>
    <w:rsid w:val="495B7468"/>
    <w:rsid w:val="4A2139AD"/>
    <w:rsid w:val="4A454E67"/>
    <w:rsid w:val="4CE13531"/>
    <w:rsid w:val="4D085EFD"/>
    <w:rsid w:val="4DF542F3"/>
    <w:rsid w:val="4E3F346D"/>
    <w:rsid w:val="4ED107DE"/>
    <w:rsid w:val="4F354C7F"/>
    <w:rsid w:val="4F562C35"/>
    <w:rsid w:val="507A2D98"/>
    <w:rsid w:val="51152F96"/>
    <w:rsid w:val="521450B8"/>
    <w:rsid w:val="53431F26"/>
    <w:rsid w:val="54DC4246"/>
    <w:rsid w:val="573F1832"/>
    <w:rsid w:val="59D217EB"/>
    <w:rsid w:val="5A715E71"/>
    <w:rsid w:val="5BA416E6"/>
    <w:rsid w:val="5BF36061"/>
    <w:rsid w:val="5C72797D"/>
    <w:rsid w:val="5E885FA6"/>
    <w:rsid w:val="601B2F68"/>
    <w:rsid w:val="6154193C"/>
    <w:rsid w:val="63600718"/>
    <w:rsid w:val="645B1C35"/>
    <w:rsid w:val="678F3CF5"/>
    <w:rsid w:val="69231B8D"/>
    <w:rsid w:val="69C22990"/>
    <w:rsid w:val="6ADF0B16"/>
    <w:rsid w:val="6E062690"/>
    <w:rsid w:val="70B90980"/>
    <w:rsid w:val="711F0324"/>
    <w:rsid w:val="713A21D2"/>
    <w:rsid w:val="71EC41F4"/>
    <w:rsid w:val="726760BC"/>
    <w:rsid w:val="751D1ABB"/>
    <w:rsid w:val="752714C3"/>
    <w:rsid w:val="75F45394"/>
    <w:rsid w:val="78023DEF"/>
    <w:rsid w:val="785328F5"/>
    <w:rsid w:val="7AB2474C"/>
    <w:rsid w:val="7BFC1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21"/>
      <w:szCs w:val="24"/>
      <w:lang w:val="en-US" w:eastAsia="zh-CN" w:bidi="ar-SA"/>
    </w:rPr>
  </w:style>
  <w:style w:type="paragraph" w:styleId="2">
    <w:name w:val="heading 1"/>
    <w:basedOn w:val="1"/>
    <w:next w:val="1"/>
    <w:link w:val="7"/>
    <w:qFormat/>
    <w:uiPriority w:val="0"/>
    <w:pPr>
      <w:keepNext/>
      <w:keepLines/>
      <w:snapToGrid w:val="0"/>
      <w:spacing w:before="220" w:beforeLines="0" w:beforeAutospacing="0" w:after="120" w:afterLines="0" w:afterAutospacing="0" w:line="360" w:lineRule="auto"/>
      <w:ind w:firstLine="0" w:firstLineChars="0"/>
      <w:jc w:val="center"/>
      <w:outlineLvl w:val="0"/>
    </w:pPr>
    <w:rPr>
      <w:rFonts w:eastAsia="黑体"/>
      <w:b/>
      <w:kern w:val="44"/>
      <w:sz w:val="32"/>
    </w:rPr>
  </w:style>
  <w:style w:type="paragraph" w:styleId="3">
    <w:name w:val="heading 2"/>
    <w:basedOn w:val="1"/>
    <w:next w:val="1"/>
    <w:unhideWhenUsed/>
    <w:qFormat/>
    <w:uiPriority w:val="0"/>
    <w:pPr>
      <w:keepNext/>
      <w:keepLines/>
      <w:snapToGrid w:val="0"/>
      <w:spacing w:before="140" w:beforeLines="0" w:beforeAutospacing="0" w:after="140" w:afterLines="0" w:afterAutospacing="0" w:line="360" w:lineRule="auto"/>
      <w:outlineLvl w:val="1"/>
    </w:pPr>
    <w:rPr>
      <w:rFonts w:eastAsia="黑体"/>
      <w:b/>
      <w:sz w:val="3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6">
    <w:name w:val="Hyperlink"/>
    <w:basedOn w:val="5"/>
    <w:uiPriority w:val="0"/>
    <w:rPr>
      <w:color w:val="0000FF"/>
      <w:u w:val="single"/>
    </w:rPr>
  </w:style>
  <w:style w:type="character" w:customStyle="1" w:styleId="7">
    <w:name w:val="标题 1 Char"/>
    <w:link w:val="2"/>
    <w:qFormat/>
    <w:uiPriority w:val="0"/>
    <w:rPr>
      <w:rFonts w:ascii="Times New Roman" w:hAnsi="Times New Roman" w:eastAsia="黑体"/>
      <w:b/>
      <w:kern w:val="44"/>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2021-11-10T10:01:00Z</dcterms:created>
  <dc:creator>18507</dc:creator>
  <cp:lastModifiedBy>yzp</cp:lastModifiedBy>
  <dcterms:modified xsi:type="dcterms:W3CDTF">2024-04-07T02:24:24Z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14F0305EBF664A10A56532BF88C10794</vt:lpwstr>
  </property>
</Properties>
</file>